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E" w:rsidRDefault="00D957CE">
      <w:pPr>
        <w:pStyle w:val="Nadpis4"/>
        <w:rPr>
          <w:b w:val="0"/>
          <w:bCs w:val="0"/>
        </w:rPr>
      </w:pPr>
      <w:r>
        <w:t xml:space="preserve">Rozvrh odborné praxe – AKK SANITÁŘ </w:t>
      </w:r>
      <w:r w:rsidR="00C10EAE">
        <w:t xml:space="preserve">– </w:t>
      </w:r>
      <w:r w:rsidR="00C8020E">
        <w:t>listopad, prosinec 2015</w:t>
      </w:r>
      <w:r w:rsidR="00C10EAE">
        <w:tab/>
      </w:r>
      <w:r w:rsidR="00C10EAE">
        <w:tab/>
      </w:r>
      <w:r w:rsidR="00C10EAE">
        <w:tab/>
      </w:r>
      <w:r w:rsidR="00C10EAE">
        <w:tab/>
        <w:t xml:space="preserve">   </w:t>
      </w:r>
      <w:r>
        <w:rPr>
          <w:b w:val="0"/>
          <w:bCs w:val="0"/>
        </w:rPr>
        <w:t xml:space="preserve">Pracovní doba: </w:t>
      </w:r>
      <w:r>
        <w:t>6.00 – 14.30 hod. (30 min. – přestávka)</w:t>
      </w:r>
      <w:r>
        <w:rPr>
          <w:b w:val="0"/>
          <w:bCs w:val="0"/>
        </w:rPr>
        <w:tab/>
      </w:r>
    </w:p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997"/>
        <w:gridCol w:w="997"/>
        <w:gridCol w:w="997"/>
        <w:gridCol w:w="998"/>
        <w:gridCol w:w="997"/>
        <w:gridCol w:w="997"/>
        <w:gridCol w:w="997"/>
        <w:gridCol w:w="998"/>
        <w:gridCol w:w="997"/>
        <w:gridCol w:w="997"/>
        <w:gridCol w:w="997"/>
        <w:gridCol w:w="998"/>
      </w:tblGrid>
      <w:tr w:rsidR="00377E12" w:rsidRPr="00470013" w:rsidTr="00211D74">
        <w:tc>
          <w:tcPr>
            <w:tcW w:w="2205" w:type="dxa"/>
          </w:tcPr>
          <w:p w:rsidR="00377E12" w:rsidRPr="00470013" w:rsidRDefault="00377E1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013">
              <w:rPr>
                <w:b/>
                <w:bCs/>
                <w:sz w:val="18"/>
                <w:szCs w:val="18"/>
              </w:rPr>
              <w:t xml:space="preserve">Datum </w:t>
            </w:r>
            <w:r w:rsidRPr="00470013">
              <w:rPr>
                <w:b/>
                <w:bCs/>
                <w:sz w:val="18"/>
                <w:szCs w:val="18"/>
              </w:rPr>
              <w:sym w:font="Symbol" w:char="F0DE"/>
            </w:r>
          </w:p>
          <w:p w:rsidR="00377E12" w:rsidRPr="00470013" w:rsidRDefault="00377E12">
            <w:pPr>
              <w:pStyle w:val="Nadpis3"/>
            </w:pPr>
            <w:r w:rsidRPr="00470013">
              <w:t xml:space="preserve">Příjmení, jméno </w:t>
            </w:r>
            <w:r w:rsidRPr="00470013">
              <w:sym w:font="Symbol" w:char="F0DF"/>
            </w:r>
          </w:p>
        </w:tc>
        <w:tc>
          <w:tcPr>
            <w:tcW w:w="997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</w:t>
            </w:r>
          </w:p>
        </w:tc>
        <w:tc>
          <w:tcPr>
            <w:tcW w:w="997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12.11.</w:t>
            </w:r>
          </w:p>
        </w:tc>
        <w:tc>
          <w:tcPr>
            <w:tcW w:w="997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</w:t>
            </w:r>
          </w:p>
        </w:tc>
        <w:tc>
          <w:tcPr>
            <w:tcW w:w="997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</w:t>
            </w:r>
          </w:p>
        </w:tc>
        <w:tc>
          <w:tcPr>
            <w:tcW w:w="998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18.11.</w:t>
            </w:r>
          </w:p>
        </w:tc>
        <w:tc>
          <w:tcPr>
            <w:tcW w:w="997" w:type="dxa"/>
          </w:tcPr>
          <w:p w:rsidR="00377E12" w:rsidRPr="00470013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</w:t>
            </w:r>
          </w:p>
        </w:tc>
        <w:tc>
          <w:tcPr>
            <w:tcW w:w="997" w:type="dxa"/>
          </w:tcPr>
          <w:p w:rsidR="00377E12" w:rsidRDefault="00377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20.11.</w:t>
            </w:r>
          </w:p>
        </w:tc>
        <w:tc>
          <w:tcPr>
            <w:tcW w:w="997" w:type="dxa"/>
          </w:tcPr>
          <w:p w:rsidR="00377E12" w:rsidRDefault="00B9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24.11.</w:t>
            </w:r>
          </w:p>
        </w:tc>
        <w:tc>
          <w:tcPr>
            <w:tcW w:w="998" w:type="dxa"/>
          </w:tcPr>
          <w:p w:rsidR="00377E12" w:rsidRDefault="00B9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26.11.</w:t>
            </w:r>
          </w:p>
        </w:tc>
      </w:tr>
      <w:tr w:rsidR="00DF021C" w:rsidRPr="00470013" w:rsidTr="00831D60">
        <w:trPr>
          <w:trHeight w:val="268"/>
        </w:trPr>
        <w:tc>
          <w:tcPr>
            <w:tcW w:w="2205" w:type="dxa"/>
          </w:tcPr>
          <w:p w:rsidR="00DF021C" w:rsidRPr="00C10EAE" w:rsidRDefault="00DF021C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2" w:colLast="12"/>
            <w:proofErr w:type="spellStart"/>
            <w:r>
              <w:rPr>
                <w:b/>
                <w:bCs/>
                <w:sz w:val="20"/>
                <w:szCs w:val="20"/>
              </w:rPr>
              <w:t>Ambros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David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211D74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211D74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998" w:type="dxa"/>
            <w:shd w:val="clear" w:color="auto" w:fill="C6D9F1" w:themeFill="text2" w:themeFillTint="33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997" w:type="dxa"/>
            <w:shd w:val="clear" w:color="auto" w:fill="FFFF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00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8" w:type="dxa"/>
            <w:shd w:val="clear" w:color="auto" w:fill="92D05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902E13" w:rsidRDefault="00DF021C" w:rsidP="00FD3A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FC565A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FC565A">
              <w:rPr>
                <w:b/>
                <w:bCs/>
                <w:sz w:val="18"/>
                <w:szCs w:val="18"/>
              </w:rPr>
              <w:t>Transfúzní</w:t>
            </w: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Pr="00A764BE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Reh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</w:tcPr>
          <w:p w:rsidR="00DF021C" w:rsidRPr="00A764BE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021C" w:rsidRPr="00470013" w:rsidTr="00831D60">
        <w:tc>
          <w:tcPr>
            <w:tcW w:w="2205" w:type="dxa"/>
          </w:tcPr>
          <w:p w:rsidR="00DF021C" w:rsidRPr="00C10EAE" w:rsidRDefault="00DF021C" w:rsidP="00B923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Kabrhelová Stanislava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6273F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831D60" w:rsidRDefault="00DF021C" w:rsidP="00B92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31D60">
              <w:rPr>
                <w:b/>
                <w:bCs/>
                <w:sz w:val="20"/>
                <w:szCs w:val="20"/>
              </w:rPr>
              <w:t>IŽ</w:t>
            </w:r>
          </w:p>
        </w:tc>
        <w:tc>
          <w:tcPr>
            <w:tcW w:w="998" w:type="dxa"/>
            <w:shd w:val="clear" w:color="auto" w:fill="C6D9F1" w:themeFill="text2" w:themeFillTint="33"/>
          </w:tcPr>
          <w:p w:rsidR="00DF021C" w:rsidRPr="004700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4700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DF021C" w:rsidRPr="00902E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0000"/>
          </w:tcPr>
          <w:p w:rsidR="00DF021C" w:rsidRPr="00902E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8" w:type="dxa"/>
            <w:shd w:val="clear" w:color="auto" w:fill="92D050"/>
          </w:tcPr>
          <w:p w:rsidR="00DF021C" w:rsidRPr="00902E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902E13" w:rsidRDefault="00DF021C" w:rsidP="00B923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A764BE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 w:rsidRPr="00FC565A">
              <w:rPr>
                <w:b/>
                <w:bCs/>
                <w:sz w:val="18"/>
                <w:szCs w:val="18"/>
              </w:rPr>
              <w:t>Transfúzní</w:t>
            </w: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</w:tr>
      <w:tr w:rsidR="00DF021C" w:rsidRPr="00470013" w:rsidTr="00831D60">
        <w:tc>
          <w:tcPr>
            <w:tcW w:w="2205" w:type="dxa"/>
          </w:tcPr>
          <w:p w:rsidR="00DF021C" w:rsidRDefault="00DF021C" w:rsidP="00B923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Kovářová Šárka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6273F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831D60" w:rsidRDefault="00DF021C" w:rsidP="00B923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1D60">
              <w:rPr>
                <w:b/>
                <w:bCs/>
                <w:sz w:val="20"/>
                <w:szCs w:val="20"/>
              </w:rPr>
              <w:t>Chir</w:t>
            </w:r>
            <w:proofErr w:type="spellEnd"/>
          </w:p>
        </w:tc>
        <w:tc>
          <w:tcPr>
            <w:tcW w:w="998" w:type="dxa"/>
            <w:shd w:val="clear" w:color="auto" w:fill="C6D9F1" w:themeFill="text2" w:themeFillTint="33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FFFF00"/>
          </w:tcPr>
          <w:p w:rsidR="00DF021C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0000"/>
          </w:tcPr>
          <w:p w:rsidR="00DF021C" w:rsidRPr="00902E13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8" w:type="dxa"/>
            <w:shd w:val="clear" w:color="auto" w:fill="92D050"/>
          </w:tcPr>
          <w:p w:rsidR="00DF021C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902E13" w:rsidRDefault="00DF021C" w:rsidP="00B923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FC565A" w:rsidRDefault="00DF021C" w:rsidP="00B92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Transfúzní</w:t>
            </w: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DF021C" w:rsidRPr="00470013" w:rsidRDefault="00DF021C" w:rsidP="00B923B8">
            <w:pPr>
              <w:jc w:val="center"/>
              <w:rPr>
                <w:b/>
                <w:bCs/>
              </w:rPr>
            </w:pPr>
          </w:p>
        </w:tc>
      </w:tr>
      <w:tr w:rsidR="00DF021C" w:rsidRPr="00470013" w:rsidTr="00831D60">
        <w:tc>
          <w:tcPr>
            <w:tcW w:w="2205" w:type="dxa"/>
          </w:tcPr>
          <w:p w:rsidR="00DF021C" w:rsidRPr="00C10EAE" w:rsidRDefault="00DF021C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Škraňková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Anna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6273F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IŽ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IŽ</w:t>
            </w:r>
          </w:p>
        </w:tc>
        <w:tc>
          <w:tcPr>
            <w:tcW w:w="998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IŽ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IŽ</w:t>
            </w:r>
          </w:p>
        </w:tc>
        <w:tc>
          <w:tcPr>
            <w:tcW w:w="997" w:type="dxa"/>
            <w:shd w:val="clear" w:color="auto" w:fill="FFFF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00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8" w:type="dxa"/>
            <w:shd w:val="clear" w:color="auto" w:fill="92D05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902E13" w:rsidRDefault="00DF021C" w:rsidP="00FD3A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C6D9F1" w:themeFill="text2" w:themeFillTint="33"/>
          </w:tcPr>
          <w:p w:rsidR="00DF021C" w:rsidRPr="00A764BE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FC565A">
              <w:rPr>
                <w:b/>
                <w:bCs/>
                <w:sz w:val="18"/>
                <w:szCs w:val="18"/>
              </w:rPr>
              <w:t>Transfúzní</w:t>
            </w: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</w:tr>
      <w:tr w:rsidR="00DF021C" w:rsidRPr="00470013" w:rsidTr="00FD3A38">
        <w:tc>
          <w:tcPr>
            <w:tcW w:w="2205" w:type="dxa"/>
          </w:tcPr>
          <w:p w:rsidR="00DF021C" w:rsidRPr="00C10EAE" w:rsidRDefault="00DF021C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Klímová Anna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6273F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831D60">
            <w:pPr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92D05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8" w:type="dxa"/>
            <w:shd w:val="clear" w:color="auto" w:fill="FF00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FC565A" w:rsidRDefault="00DF021C" w:rsidP="00FD3A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</w:tr>
      <w:tr w:rsidR="00DF021C" w:rsidRPr="00470013" w:rsidTr="00FD3A38">
        <w:tc>
          <w:tcPr>
            <w:tcW w:w="2205" w:type="dxa"/>
          </w:tcPr>
          <w:p w:rsidR="00DF021C" w:rsidRPr="00C10EAE" w:rsidRDefault="00DF021C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Koutná Eva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DF021C" w:rsidRPr="0046273F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470013" w:rsidRDefault="00DF021C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92D05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8" w:type="dxa"/>
            <w:shd w:val="clear" w:color="auto" w:fill="FF00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00"/>
          </w:tcPr>
          <w:p w:rsidR="00DF021C" w:rsidRPr="00902E13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FFFF" w:themeFill="background1"/>
          </w:tcPr>
          <w:p w:rsidR="00DF021C" w:rsidRPr="00A764BE" w:rsidRDefault="00DF021C" w:rsidP="00FD3A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</w:tcPr>
          <w:p w:rsidR="00DF021C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DF021C" w:rsidRDefault="00DF021C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  <w:tr w:rsidR="007646EB" w:rsidRPr="00470013" w:rsidTr="00FD3A38">
        <w:tc>
          <w:tcPr>
            <w:tcW w:w="2205" w:type="dxa"/>
          </w:tcPr>
          <w:p w:rsidR="007646EB" w:rsidRPr="00C10EAE" w:rsidRDefault="007646EB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Růžíčka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6273F" w:rsidRDefault="007646EB" w:rsidP="00FD3A38">
            <w:pPr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7646EB" w:rsidRPr="00470013" w:rsidRDefault="007646EB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7646EB" w:rsidRPr="00470013" w:rsidRDefault="007646EB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shd w:val="clear" w:color="auto" w:fill="548DD4" w:themeFill="text2" w:themeFillTint="99"/>
          </w:tcPr>
          <w:p w:rsidR="007646EB" w:rsidRPr="00470013" w:rsidRDefault="007646EB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548DD4" w:themeFill="text2" w:themeFillTint="99"/>
          </w:tcPr>
          <w:p w:rsidR="007646EB" w:rsidRPr="00470013" w:rsidRDefault="007646EB" w:rsidP="00FD3A38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646EB" w:rsidRPr="00902E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8" w:type="dxa"/>
            <w:shd w:val="clear" w:color="auto" w:fill="FF0000"/>
          </w:tcPr>
          <w:p w:rsidR="007646EB" w:rsidRPr="00902E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00"/>
          </w:tcPr>
          <w:p w:rsidR="007646EB" w:rsidRPr="00902E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FFFF" w:themeFill="background1"/>
          </w:tcPr>
          <w:p w:rsidR="007646EB" w:rsidRPr="00A764BE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646EB" w:rsidRPr="00A764BE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Reh</w:t>
            </w:r>
            <w:proofErr w:type="spellEnd"/>
          </w:p>
        </w:tc>
      </w:tr>
      <w:tr w:rsidR="007646EB" w:rsidRPr="00470013" w:rsidTr="007E7C15">
        <w:tc>
          <w:tcPr>
            <w:tcW w:w="2205" w:type="dxa"/>
          </w:tcPr>
          <w:p w:rsidR="007646EB" w:rsidRPr="00C10EAE" w:rsidRDefault="007646EB" w:rsidP="007E7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Slaná Eva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6273F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8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Chir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8" w:type="dxa"/>
            <w:shd w:val="clear" w:color="auto" w:fill="548DD4" w:themeFill="text2" w:themeFillTint="99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7" w:type="dxa"/>
            <w:shd w:val="clear" w:color="auto" w:fill="FF00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6EB" w:rsidRPr="00470013" w:rsidTr="007E7C15">
        <w:tc>
          <w:tcPr>
            <w:tcW w:w="2205" w:type="dxa"/>
          </w:tcPr>
          <w:p w:rsidR="007646EB" w:rsidRPr="00C10EAE" w:rsidRDefault="007646EB" w:rsidP="007E7C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Šudomová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Ivana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646EB" w:rsidRPr="0046273F" w:rsidRDefault="007646EB" w:rsidP="007E7C15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646EB" w:rsidRPr="00470013" w:rsidRDefault="007646EB" w:rsidP="007E7C15">
            <w:pPr>
              <w:rPr>
                <w:b/>
                <w:b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8" w:type="dxa"/>
            <w:shd w:val="clear" w:color="auto" w:fill="548DD4" w:themeFill="text2" w:themeFillTint="99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7" w:type="dxa"/>
            <w:shd w:val="clear" w:color="auto" w:fill="FF00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6EB" w:rsidRPr="00470013" w:rsidTr="007E7C15">
        <w:tc>
          <w:tcPr>
            <w:tcW w:w="2205" w:type="dxa"/>
          </w:tcPr>
          <w:p w:rsidR="007646EB" w:rsidRPr="00C10EAE" w:rsidRDefault="007646EB" w:rsidP="007E7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Zavoral Milan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6273F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8" w:type="dxa"/>
            <w:shd w:val="clear" w:color="auto" w:fill="548DD4" w:themeFill="text2" w:themeFillTint="99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7" w:type="dxa"/>
            <w:shd w:val="clear" w:color="auto" w:fill="FF00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6EB" w:rsidRPr="00470013" w:rsidTr="007E7C15">
        <w:tc>
          <w:tcPr>
            <w:tcW w:w="2205" w:type="dxa"/>
          </w:tcPr>
          <w:p w:rsidR="007646EB" w:rsidRPr="00C10EAE" w:rsidRDefault="007646EB" w:rsidP="007E7C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Klinecký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6273F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8" w:type="dxa"/>
            <w:shd w:val="clear" w:color="auto" w:fill="548DD4" w:themeFill="text2" w:themeFillTint="99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7" w:type="dxa"/>
            <w:shd w:val="clear" w:color="auto" w:fill="FF00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FF" w:themeFill="background1"/>
          </w:tcPr>
          <w:p w:rsidR="007646EB" w:rsidRPr="00902E13" w:rsidRDefault="007646EB" w:rsidP="007E7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46EB" w:rsidRPr="00470013" w:rsidTr="007E7C15">
        <w:tc>
          <w:tcPr>
            <w:tcW w:w="2205" w:type="dxa"/>
          </w:tcPr>
          <w:p w:rsidR="007646EB" w:rsidRDefault="007646EB" w:rsidP="00FD3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Pokorná Žaneta</w:t>
            </w: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6273F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36C0A" w:themeFill="accent6" w:themeFillShade="BF"/>
          </w:tcPr>
          <w:p w:rsidR="007646EB" w:rsidRPr="004700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7646EB" w:rsidRPr="004700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997" w:type="dxa"/>
            <w:shd w:val="clear" w:color="auto" w:fill="B8CCE4" w:themeFill="accent1" w:themeFillTint="66"/>
          </w:tcPr>
          <w:p w:rsidR="007646EB" w:rsidRPr="00470013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997" w:type="dxa"/>
            <w:shd w:val="clear" w:color="auto" w:fill="92D050"/>
          </w:tcPr>
          <w:p w:rsidR="007646EB" w:rsidRPr="00902E13" w:rsidRDefault="007646EB" w:rsidP="007E7C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</w:t>
            </w:r>
          </w:p>
        </w:tc>
        <w:tc>
          <w:tcPr>
            <w:tcW w:w="997" w:type="dxa"/>
            <w:shd w:val="clear" w:color="auto" w:fill="548DD4" w:themeFill="text2" w:themeFillTint="99"/>
          </w:tcPr>
          <w:p w:rsidR="007646EB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998" w:type="dxa"/>
            <w:shd w:val="clear" w:color="auto" w:fill="FF0000"/>
          </w:tcPr>
          <w:p w:rsidR="007646EB" w:rsidRDefault="007646EB" w:rsidP="00FD3A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Op. </w:t>
            </w:r>
            <w:proofErr w:type="gramStart"/>
            <w:r>
              <w:rPr>
                <w:b/>
                <w:bCs/>
                <w:sz w:val="18"/>
                <w:szCs w:val="18"/>
              </w:rPr>
              <w:t>sál</w:t>
            </w:r>
            <w:proofErr w:type="gramEnd"/>
          </w:p>
        </w:tc>
        <w:tc>
          <w:tcPr>
            <w:tcW w:w="997" w:type="dxa"/>
            <w:shd w:val="clear" w:color="auto" w:fill="FFFF00"/>
          </w:tcPr>
          <w:p w:rsidR="007646EB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</w:t>
            </w:r>
          </w:p>
        </w:tc>
        <w:tc>
          <w:tcPr>
            <w:tcW w:w="997" w:type="dxa"/>
            <w:shd w:val="clear" w:color="auto" w:fill="FFFFFF" w:themeFill="background1"/>
          </w:tcPr>
          <w:p w:rsidR="007646EB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7646EB" w:rsidRPr="00A764BE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7646EB" w:rsidRPr="00A764BE" w:rsidRDefault="007646EB" w:rsidP="00FD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957CE" w:rsidRDefault="00D957CE" w:rsidP="009B5805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561"/>
        <w:gridCol w:w="1561"/>
        <w:gridCol w:w="1559"/>
        <w:gridCol w:w="1693"/>
        <w:gridCol w:w="1430"/>
        <w:gridCol w:w="1564"/>
        <w:gridCol w:w="1567"/>
        <w:gridCol w:w="1564"/>
      </w:tblGrid>
      <w:tr w:rsidR="00B01E28" w:rsidRPr="00480E02" w:rsidTr="00C97371">
        <w:tc>
          <w:tcPr>
            <w:tcW w:w="1571" w:type="dxa"/>
            <w:shd w:val="clear" w:color="auto" w:fill="999999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Pracoviště  </w:t>
            </w:r>
            <w:r w:rsidRPr="00480E02">
              <w:rPr>
                <w:b/>
                <w:bCs/>
                <w:sz w:val="16"/>
                <w:szCs w:val="16"/>
              </w:rPr>
              <w:sym w:font="Symbol" w:char="F0DE"/>
            </w:r>
          </w:p>
        </w:tc>
        <w:tc>
          <w:tcPr>
            <w:tcW w:w="1571" w:type="dxa"/>
            <w:shd w:val="clear" w:color="auto" w:fill="8DB3E2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Interna muži</w:t>
            </w:r>
            <w:r w:rsidR="003208EB">
              <w:rPr>
                <w:b/>
                <w:bCs/>
                <w:sz w:val="16"/>
                <w:szCs w:val="16"/>
              </w:rPr>
              <w:t>/ženy</w:t>
            </w:r>
          </w:p>
        </w:tc>
        <w:tc>
          <w:tcPr>
            <w:tcW w:w="1571" w:type="dxa"/>
            <w:shd w:val="clear" w:color="auto" w:fill="FF66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Chirurgie</w:t>
            </w:r>
          </w:p>
        </w:tc>
        <w:tc>
          <w:tcPr>
            <w:tcW w:w="1571" w:type="dxa"/>
            <w:shd w:val="clear" w:color="auto" w:fill="92D05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Patologie</w:t>
            </w:r>
          </w:p>
        </w:tc>
        <w:tc>
          <w:tcPr>
            <w:tcW w:w="1706" w:type="dxa"/>
            <w:shd w:val="clear" w:color="auto" w:fill="FFFF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Lékárna</w:t>
            </w:r>
          </w:p>
        </w:tc>
        <w:tc>
          <w:tcPr>
            <w:tcW w:w="1436" w:type="dxa"/>
            <w:shd w:val="clear" w:color="auto" w:fill="7F7F7F" w:themeFill="text1" w:themeFillTint="8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Rehabilitace</w:t>
            </w:r>
          </w:p>
        </w:tc>
        <w:tc>
          <w:tcPr>
            <w:tcW w:w="1572" w:type="dxa"/>
            <w:shd w:val="clear" w:color="auto" w:fill="00B0F0"/>
          </w:tcPr>
          <w:p w:rsidR="00D957CE" w:rsidRPr="00480E02" w:rsidRDefault="00C937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Laboratoř</w:t>
            </w:r>
          </w:p>
        </w:tc>
        <w:tc>
          <w:tcPr>
            <w:tcW w:w="1572" w:type="dxa"/>
            <w:shd w:val="clear" w:color="auto" w:fill="C6D9F1"/>
          </w:tcPr>
          <w:p w:rsidR="00D957CE" w:rsidRPr="00480E02" w:rsidRDefault="00211D74">
            <w:pPr>
              <w:rPr>
                <w:b/>
                <w:bCs/>
                <w:sz w:val="16"/>
                <w:szCs w:val="16"/>
              </w:rPr>
            </w:pPr>
            <w:r w:rsidRPr="00FC565A">
              <w:rPr>
                <w:b/>
                <w:bCs/>
                <w:sz w:val="18"/>
                <w:szCs w:val="18"/>
              </w:rPr>
              <w:t>Transfúzní</w:t>
            </w:r>
          </w:p>
        </w:tc>
        <w:tc>
          <w:tcPr>
            <w:tcW w:w="1572" w:type="dxa"/>
            <w:shd w:val="clear" w:color="auto" w:fill="FF00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Operační sál</w:t>
            </w:r>
          </w:p>
        </w:tc>
      </w:tr>
      <w:tr w:rsidR="00B01E28" w:rsidRPr="00480E02" w:rsidTr="00211D74">
        <w:tc>
          <w:tcPr>
            <w:tcW w:w="1571" w:type="dxa"/>
            <w:shd w:val="clear" w:color="auto" w:fill="999999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Školitel  </w:t>
            </w:r>
            <w:r w:rsidRPr="00480E02">
              <w:rPr>
                <w:b/>
                <w:bCs/>
                <w:sz w:val="16"/>
                <w:szCs w:val="16"/>
              </w:rPr>
              <w:sym w:font="Symbol" w:char="F0DE"/>
            </w:r>
          </w:p>
        </w:tc>
        <w:tc>
          <w:tcPr>
            <w:tcW w:w="1571" w:type="dxa"/>
            <w:shd w:val="clear" w:color="auto" w:fill="FFFFFF" w:themeFill="background1"/>
          </w:tcPr>
          <w:p w:rsidR="00211D74" w:rsidRDefault="00211D74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N.</w:t>
            </w:r>
            <w:r>
              <w:rPr>
                <w:b/>
                <w:bCs/>
                <w:sz w:val="16"/>
                <w:szCs w:val="16"/>
              </w:rPr>
              <w:t xml:space="preserve"> Chlupov</w:t>
            </w:r>
            <w:r w:rsidR="00FD3A38">
              <w:rPr>
                <w:b/>
                <w:bCs/>
                <w:sz w:val="16"/>
                <w:szCs w:val="16"/>
              </w:rPr>
              <w:t>á</w:t>
            </w:r>
          </w:p>
          <w:p w:rsidR="00211D74" w:rsidRPr="00480E02" w:rsidRDefault="00FD3A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D. Onderková</w:t>
            </w:r>
          </w:p>
        </w:tc>
        <w:tc>
          <w:tcPr>
            <w:tcW w:w="1571" w:type="dxa"/>
          </w:tcPr>
          <w:p w:rsidR="00D957CE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N.</w:t>
            </w:r>
            <w:r w:rsidR="00480E02">
              <w:rPr>
                <w:b/>
                <w:bCs/>
                <w:sz w:val="16"/>
                <w:szCs w:val="16"/>
              </w:rPr>
              <w:t xml:space="preserve"> </w:t>
            </w:r>
            <w:r w:rsidRPr="00480E02">
              <w:rPr>
                <w:b/>
                <w:bCs/>
                <w:sz w:val="16"/>
                <w:szCs w:val="16"/>
              </w:rPr>
              <w:t>Tomčíková</w:t>
            </w:r>
          </w:p>
          <w:p w:rsidR="002E1BB4" w:rsidRPr="00480E02" w:rsidRDefault="002E1B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 Vávrová</w:t>
            </w:r>
          </w:p>
        </w:tc>
        <w:tc>
          <w:tcPr>
            <w:tcW w:w="1571" w:type="dxa"/>
            <w:shd w:val="clear" w:color="auto" w:fill="FFFFFF"/>
          </w:tcPr>
          <w:p w:rsidR="00D957CE" w:rsidRPr="00480E02" w:rsidRDefault="00C973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Bc. </w:t>
            </w:r>
            <w:r w:rsidR="00FD3A38">
              <w:rPr>
                <w:b/>
                <w:bCs/>
                <w:sz w:val="16"/>
                <w:szCs w:val="16"/>
              </w:rPr>
              <w:t xml:space="preserve">L. </w:t>
            </w:r>
            <w:r>
              <w:rPr>
                <w:b/>
                <w:bCs/>
                <w:sz w:val="16"/>
                <w:szCs w:val="16"/>
              </w:rPr>
              <w:t>Kolář</w:t>
            </w:r>
          </w:p>
        </w:tc>
        <w:tc>
          <w:tcPr>
            <w:tcW w:w="1706" w:type="dxa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Mgr. H.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Konejlová</w:t>
            </w:r>
            <w:proofErr w:type="spellEnd"/>
          </w:p>
        </w:tc>
        <w:tc>
          <w:tcPr>
            <w:tcW w:w="1436" w:type="dxa"/>
            <w:shd w:val="clear" w:color="auto" w:fill="FFFFFF"/>
          </w:tcPr>
          <w:p w:rsidR="00D957CE" w:rsidRPr="00480E02" w:rsidRDefault="00D957CE">
            <w:pPr>
              <w:pStyle w:val="Nadpis1"/>
              <w:rPr>
                <w:sz w:val="16"/>
                <w:szCs w:val="16"/>
              </w:rPr>
            </w:pPr>
            <w:r w:rsidRPr="00480E02">
              <w:rPr>
                <w:sz w:val="16"/>
                <w:szCs w:val="16"/>
              </w:rPr>
              <w:t xml:space="preserve">A. </w:t>
            </w:r>
            <w:proofErr w:type="spellStart"/>
            <w:r w:rsidRPr="00480E02">
              <w:rPr>
                <w:sz w:val="16"/>
                <w:szCs w:val="16"/>
              </w:rPr>
              <w:t>Felklová</w:t>
            </w:r>
            <w:proofErr w:type="spellEnd"/>
          </w:p>
        </w:tc>
        <w:tc>
          <w:tcPr>
            <w:tcW w:w="1572" w:type="dxa"/>
            <w:shd w:val="clear" w:color="auto" w:fill="FFFFFF"/>
          </w:tcPr>
          <w:p w:rsidR="00C937CF" w:rsidRPr="00480E02" w:rsidRDefault="00C937CF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A. Procházková</w:t>
            </w:r>
          </w:p>
        </w:tc>
        <w:tc>
          <w:tcPr>
            <w:tcW w:w="1572" w:type="dxa"/>
            <w:shd w:val="clear" w:color="auto" w:fill="FFFFFF"/>
          </w:tcPr>
          <w:p w:rsidR="00D957CE" w:rsidRPr="00480E02" w:rsidRDefault="00C937CF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M.Hartmanová</w:t>
            </w:r>
            <w:proofErr w:type="spellEnd"/>
            <w:proofErr w:type="gramEnd"/>
          </w:p>
        </w:tc>
        <w:tc>
          <w:tcPr>
            <w:tcW w:w="1572" w:type="dxa"/>
            <w:shd w:val="clear" w:color="auto" w:fill="FFFFFF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Šnajdaufová</w:t>
            </w:r>
            <w:proofErr w:type="spellEnd"/>
          </w:p>
        </w:tc>
      </w:tr>
    </w:tbl>
    <w:p w:rsidR="00D957CE" w:rsidRDefault="00D957CE">
      <w:pPr>
        <w:rPr>
          <w:rFonts w:ascii="Arial" w:hAnsi="Arial" w:cs="Arial"/>
          <w:b/>
          <w:bCs/>
        </w:rPr>
      </w:pPr>
    </w:p>
    <w:sectPr w:rsidR="00D957CE" w:rsidSect="00D957CE">
      <w:headerReference w:type="default" r:id="rId7"/>
      <w:footerReference w:type="default" r:id="rId8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95" w:rsidRDefault="002C2295">
      <w:r>
        <w:separator/>
      </w:r>
    </w:p>
  </w:endnote>
  <w:endnote w:type="continuationSeparator" w:id="0">
    <w:p w:rsidR="002C2295" w:rsidRDefault="002C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E" w:rsidRDefault="00D957CE">
    <w:pPr>
      <w:pStyle w:val="Zkladntext"/>
      <w:jc w:val="both"/>
    </w:pPr>
    <w:r>
      <w:t>AKK Sanitář – akredita</w:t>
    </w:r>
    <w:r w:rsidR="007E7C15">
      <w:t xml:space="preserve">ce MZČR pod </w:t>
    </w:r>
    <w:proofErr w:type="gramStart"/>
    <w:r w:rsidR="007E7C15">
      <w:t>č.j.</w:t>
    </w:r>
    <w:proofErr w:type="gramEnd"/>
    <w:r w:rsidR="007E7C15">
      <w:t>: 22047/2015-3/ONP ze dne 5. 6. 2015, s platností do 30. 6</w:t>
    </w:r>
    <w:r>
      <w:t>.</w:t>
    </w:r>
    <w:r w:rsidR="007E7C15">
      <w:t xml:space="preserve"> 2020</w:t>
    </w:r>
  </w:p>
  <w:p w:rsidR="00D957CE" w:rsidRDefault="00D957CE">
    <w:pPr>
      <w:pStyle w:val="Zkladntext"/>
      <w:jc w:val="both"/>
    </w:pPr>
    <w:r>
      <w:rPr>
        <w:b/>
        <w:bCs/>
        <w:sz w:val="20"/>
        <w:szCs w:val="20"/>
      </w:rPr>
      <w:t>Odborný garant kurzu: Mgr. M. Štarhová</w:t>
    </w:r>
    <w:r w:rsidR="003208EB">
      <w:rPr>
        <w:b/>
        <w:bCs/>
        <w:sz w:val="20"/>
        <w:szCs w:val="20"/>
      </w:rPr>
      <w:t xml:space="preserve">, kontakt: </w:t>
    </w:r>
    <w:hyperlink r:id="rId1" w:history="1">
      <w:r w:rsidR="00C10EAE" w:rsidRPr="001C23EB">
        <w:rPr>
          <w:rStyle w:val="Hypertextovodkaz"/>
          <w:b/>
          <w:bCs/>
          <w:sz w:val="20"/>
          <w:szCs w:val="20"/>
        </w:rPr>
        <w:t>starhova@szs.svitavy.cz</w:t>
      </w:r>
    </w:hyperlink>
    <w:r w:rsidR="00C10EAE">
      <w:rPr>
        <w:b/>
        <w:bCs/>
        <w:sz w:val="20"/>
        <w:szCs w:val="20"/>
      </w:rPr>
      <w:t>, mobil 775 635 101</w:t>
    </w:r>
    <w:r>
      <w:rPr>
        <w:b/>
        <w:bCs/>
      </w:rPr>
      <w:tab/>
    </w:r>
  </w:p>
  <w:p w:rsidR="00D957CE" w:rsidRDefault="00D957CE">
    <w:pPr>
      <w:pStyle w:val="Zpat"/>
      <w:rPr>
        <w:rFonts w:ascii="Arial" w:hAnsi="Arial" w:cs="Arial"/>
        <w:color w:val="96969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95" w:rsidRDefault="002C2295">
      <w:r>
        <w:separator/>
      </w:r>
    </w:p>
  </w:footnote>
  <w:footnote w:type="continuationSeparator" w:id="0">
    <w:p w:rsidR="002C2295" w:rsidRDefault="002C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E" w:rsidRPr="00276F9E" w:rsidRDefault="00276F9E" w:rsidP="00276F9E">
    <w:pPr>
      <w:pStyle w:val="Zhlav"/>
      <w:tabs>
        <w:tab w:val="clear" w:pos="4536"/>
        <w:tab w:val="clear" w:pos="9072"/>
      </w:tabs>
      <w:rPr>
        <w:color w:val="969696"/>
        <w:sz w:val="36"/>
        <w:szCs w:val="36"/>
      </w:rPr>
    </w:pPr>
    <w:r w:rsidRPr="00276F9E">
      <w:rPr>
        <w:color w:val="969696"/>
        <w:sz w:val="36"/>
        <w:szCs w:val="36"/>
      </w:rPr>
      <w:t>Střední zdravotnická škola, Svitavy, Purkyňova 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874"/>
    <w:multiLevelType w:val="hybridMultilevel"/>
    <w:tmpl w:val="D54E8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1"/>
    <w:multiLevelType w:val="hybridMultilevel"/>
    <w:tmpl w:val="89E45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A5D40"/>
    <w:multiLevelType w:val="hybridMultilevel"/>
    <w:tmpl w:val="75FCE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80064"/>
    <w:multiLevelType w:val="hybridMultilevel"/>
    <w:tmpl w:val="305E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E"/>
    <w:rsid w:val="00190E7C"/>
    <w:rsid w:val="00211D74"/>
    <w:rsid w:val="002219C0"/>
    <w:rsid w:val="0023022B"/>
    <w:rsid w:val="00276F9E"/>
    <w:rsid w:val="002C2295"/>
    <w:rsid w:val="002E1BB4"/>
    <w:rsid w:val="003143A9"/>
    <w:rsid w:val="003161A3"/>
    <w:rsid w:val="003208EB"/>
    <w:rsid w:val="00375BF2"/>
    <w:rsid w:val="00377E12"/>
    <w:rsid w:val="0041006D"/>
    <w:rsid w:val="0046273F"/>
    <w:rsid w:val="00470013"/>
    <w:rsid w:val="00480E02"/>
    <w:rsid w:val="004F7425"/>
    <w:rsid w:val="00517EDC"/>
    <w:rsid w:val="00540BC9"/>
    <w:rsid w:val="005439B8"/>
    <w:rsid w:val="005C5E3F"/>
    <w:rsid w:val="005D7C76"/>
    <w:rsid w:val="00605781"/>
    <w:rsid w:val="007646EB"/>
    <w:rsid w:val="007E7C15"/>
    <w:rsid w:val="00831D60"/>
    <w:rsid w:val="00841D09"/>
    <w:rsid w:val="00902E13"/>
    <w:rsid w:val="00993154"/>
    <w:rsid w:val="009B5805"/>
    <w:rsid w:val="00A4578E"/>
    <w:rsid w:val="00A764BE"/>
    <w:rsid w:val="00AA2E2F"/>
    <w:rsid w:val="00AD1B38"/>
    <w:rsid w:val="00AE65E5"/>
    <w:rsid w:val="00B01E28"/>
    <w:rsid w:val="00B3069F"/>
    <w:rsid w:val="00B923B8"/>
    <w:rsid w:val="00C10EAE"/>
    <w:rsid w:val="00C8020E"/>
    <w:rsid w:val="00C937CF"/>
    <w:rsid w:val="00C97371"/>
    <w:rsid w:val="00CB00E7"/>
    <w:rsid w:val="00CE1852"/>
    <w:rsid w:val="00D957CE"/>
    <w:rsid w:val="00DF021C"/>
    <w:rsid w:val="00FC565A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791ACB-2A4F-43D4-8F1E-AC227FF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5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D95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957CE"/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D957C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D957CE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Pr>
      <w:b/>
      <w:bCs/>
    </w:rPr>
  </w:style>
  <w:style w:type="character" w:styleId="Hypertextovodkaz">
    <w:name w:val="Hyperlink"/>
    <w:uiPriority w:val="99"/>
    <w:unhideWhenUsed/>
    <w:rsid w:val="00C10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B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hova@szs.svita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odborné praxe – kurz SANITÁŘ- 4</vt:lpstr>
    </vt:vector>
  </TitlesOfParts>
  <Company>EKODATA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odborné praxe – kurz SANITÁŘ- 4</dc:title>
  <dc:creator>Marie Štarhová</dc:creator>
  <cp:lastModifiedBy>Marie Štarhová</cp:lastModifiedBy>
  <cp:revision>6</cp:revision>
  <cp:lastPrinted>2015-10-21T08:14:00Z</cp:lastPrinted>
  <dcterms:created xsi:type="dcterms:W3CDTF">2015-10-13T06:39:00Z</dcterms:created>
  <dcterms:modified xsi:type="dcterms:W3CDTF">2015-10-26T07:52:00Z</dcterms:modified>
</cp:coreProperties>
</file>